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0E" w:rsidRPr="006E6904" w:rsidRDefault="00D6330E" w:rsidP="00B24FD6">
      <w:pPr>
        <w:jc w:val="center"/>
        <w:rPr>
          <w:rFonts w:ascii="Calibri" w:hAnsi="Calibri" w:cs="Calibri"/>
          <w:color w:val="000000"/>
          <w:sz w:val="24"/>
          <w:szCs w:val="24"/>
        </w:rPr>
      </w:pPr>
      <w:r w:rsidRPr="006E6904">
        <w:rPr>
          <w:rFonts w:ascii="Calibri" w:hAnsi="Calibri" w:cs="Calibri"/>
          <w:color w:val="000000"/>
          <w:sz w:val="24"/>
          <w:szCs w:val="24"/>
        </w:rPr>
        <w:t>Comunicato stampa</w:t>
      </w:r>
    </w:p>
    <w:p w:rsidR="00D6330E" w:rsidRPr="0002100D" w:rsidRDefault="00AA716C" w:rsidP="00D6330E">
      <w:pPr>
        <w:jc w:val="center"/>
        <w:rPr>
          <w:rFonts w:ascii="Calibri" w:hAnsi="Calibri" w:cs="Calibri"/>
          <w:b/>
          <w:color w:val="000000"/>
          <w:sz w:val="24"/>
          <w:szCs w:val="24"/>
        </w:rPr>
      </w:pPr>
      <w:r>
        <w:rPr>
          <w:rFonts w:ascii="Calibri" w:hAnsi="Calibri" w:cs="Calibri"/>
          <w:b/>
          <w:color w:val="000000"/>
          <w:sz w:val="24"/>
          <w:szCs w:val="24"/>
        </w:rPr>
        <w:t>L’iniziativa in collaborazione con le istituzioni scolastiche dell’ambito territoriale di Ferrara</w:t>
      </w:r>
    </w:p>
    <w:p w:rsidR="00593F6C" w:rsidRPr="008A3025" w:rsidRDefault="008A3025" w:rsidP="0096137F">
      <w:pPr>
        <w:jc w:val="center"/>
        <w:rPr>
          <w:rFonts w:ascii="Calibri" w:hAnsi="Calibri" w:cs="Calibri"/>
          <w:b/>
          <w:color w:val="000000"/>
          <w:sz w:val="36"/>
          <w:szCs w:val="36"/>
        </w:rPr>
      </w:pPr>
      <w:r w:rsidRPr="008A3025">
        <w:rPr>
          <w:rFonts w:cstheme="minorHAnsi"/>
          <w:b/>
          <w:sz w:val="36"/>
          <w:szCs w:val="36"/>
        </w:rPr>
        <w:t>“SIMULinFE” per promuovere la cultura d’impresa, presentato il progetto rivolto agli studenti ferraresi</w:t>
      </w:r>
    </w:p>
    <w:p w:rsidR="008A3025" w:rsidRPr="00AA716C" w:rsidRDefault="008A3025" w:rsidP="008A3025">
      <w:pPr>
        <w:jc w:val="center"/>
        <w:rPr>
          <w:rFonts w:ascii="Calibri" w:hAnsi="Calibri" w:cs="Calibri"/>
          <w:b/>
          <w:i/>
          <w:color w:val="000000"/>
          <w:sz w:val="24"/>
          <w:szCs w:val="24"/>
        </w:rPr>
      </w:pPr>
      <w:r w:rsidRPr="00AA716C">
        <w:rPr>
          <w:rFonts w:cstheme="minorHAnsi"/>
          <w:b/>
          <w:i/>
          <w:sz w:val="24"/>
          <w:szCs w:val="24"/>
        </w:rPr>
        <w:t xml:space="preserve">Federmanager Bologna-Ferrara-Ravenna, Emil Banca e Città del Ragazzo: </w:t>
      </w:r>
      <w:r w:rsidRPr="00AA716C">
        <w:rPr>
          <w:rFonts w:ascii="Calibri" w:hAnsi="Calibri" w:cs="Calibri"/>
          <w:b/>
          <w:i/>
          <w:color w:val="000000"/>
          <w:sz w:val="24"/>
          <w:szCs w:val="24"/>
        </w:rPr>
        <w:t>“Un percorso per acquisire competenze attraverso la simulazione d’impresa”</w:t>
      </w:r>
    </w:p>
    <w:p w:rsidR="002D52F9" w:rsidRPr="00BC3CCB" w:rsidRDefault="003F3500" w:rsidP="00D206EF">
      <w:pPr>
        <w:jc w:val="both"/>
        <w:rPr>
          <w:rFonts w:cstheme="minorHAnsi"/>
        </w:rPr>
      </w:pPr>
      <w:r w:rsidRPr="00E84F18">
        <w:rPr>
          <w:rFonts w:cstheme="minorHAnsi"/>
          <w:i/>
        </w:rPr>
        <w:t xml:space="preserve">Ferrara, </w:t>
      </w:r>
      <w:r w:rsidR="002D52F9" w:rsidRPr="00E84F18">
        <w:rPr>
          <w:rFonts w:cstheme="minorHAnsi"/>
          <w:i/>
        </w:rPr>
        <w:t>23</w:t>
      </w:r>
      <w:r w:rsidR="00593F6C" w:rsidRPr="00E84F18">
        <w:rPr>
          <w:rFonts w:cstheme="minorHAnsi"/>
          <w:i/>
        </w:rPr>
        <w:t xml:space="preserve"> settembre </w:t>
      </w:r>
      <w:r w:rsidR="00D6330E" w:rsidRPr="00E84F18">
        <w:rPr>
          <w:rFonts w:cstheme="minorHAnsi"/>
          <w:i/>
        </w:rPr>
        <w:t>202</w:t>
      </w:r>
      <w:r w:rsidR="00BA7DDB" w:rsidRPr="00E84F18">
        <w:rPr>
          <w:rFonts w:cstheme="minorHAnsi"/>
          <w:i/>
        </w:rPr>
        <w:t>2</w:t>
      </w:r>
      <w:r w:rsidR="00D6330E" w:rsidRPr="00E84F18">
        <w:rPr>
          <w:rFonts w:cstheme="minorHAnsi"/>
          <w:i/>
        </w:rPr>
        <w:t xml:space="preserve"> </w:t>
      </w:r>
      <w:r w:rsidR="00DA3286" w:rsidRPr="00E84F18">
        <w:rPr>
          <w:rFonts w:cstheme="minorHAnsi"/>
          <w:i/>
        </w:rPr>
        <w:t>–</w:t>
      </w:r>
      <w:r w:rsidR="00D6330E" w:rsidRPr="00E84F18">
        <w:rPr>
          <w:rFonts w:cstheme="minorHAnsi"/>
        </w:rPr>
        <w:t xml:space="preserve"> </w:t>
      </w:r>
      <w:r w:rsidRPr="00E84F18">
        <w:rPr>
          <w:rFonts w:cstheme="minorHAnsi"/>
        </w:rPr>
        <w:t>Pre</w:t>
      </w:r>
      <w:r w:rsidR="002D52F9" w:rsidRPr="00E84F18">
        <w:rPr>
          <w:rFonts w:cstheme="minorHAnsi"/>
        </w:rPr>
        <w:t xml:space="preserve">sentato a Ferrara nella mattinata di venerdì 23 settembre </w:t>
      </w:r>
      <w:r w:rsidR="00E84F18" w:rsidRPr="00133108">
        <w:rPr>
          <w:rFonts w:cstheme="minorHAnsi"/>
        </w:rPr>
        <w:t>presso</w:t>
      </w:r>
      <w:r w:rsidR="00412366" w:rsidRPr="00133108">
        <w:rPr>
          <w:rFonts w:cstheme="minorHAnsi"/>
        </w:rPr>
        <w:t xml:space="preserve"> </w:t>
      </w:r>
      <w:r w:rsidR="00133108" w:rsidRPr="00133108">
        <w:rPr>
          <w:rFonts w:cstheme="minorHAnsi"/>
        </w:rPr>
        <w:t xml:space="preserve">la Sala delle Muse dell’Ufficio </w:t>
      </w:r>
      <w:r w:rsidR="00133108">
        <w:rPr>
          <w:rFonts w:cstheme="minorHAnsi"/>
        </w:rPr>
        <w:t xml:space="preserve">Scolastico </w:t>
      </w:r>
      <w:r w:rsidR="002D52F9" w:rsidRPr="00E84F18">
        <w:rPr>
          <w:rFonts w:cstheme="minorHAnsi"/>
          <w:b/>
        </w:rPr>
        <w:t>“SIMULinFE”</w:t>
      </w:r>
      <w:r w:rsidR="002D52F9" w:rsidRPr="00E84F18">
        <w:rPr>
          <w:rFonts w:cstheme="minorHAnsi"/>
        </w:rPr>
        <w:t xml:space="preserve">, progetto congiunto di </w:t>
      </w:r>
      <w:r w:rsidR="00890968" w:rsidRPr="00E84F18">
        <w:rPr>
          <w:rFonts w:cstheme="minorHAnsi"/>
        </w:rPr>
        <w:t>Federmanager Bologna-Ferrara-Ravenna</w:t>
      </w:r>
      <w:r w:rsidR="00890968">
        <w:rPr>
          <w:rFonts w:cstheme="minorHAnsi"/>
        </w:rPr>
        <w:t xml:space="preserve">, </w:t>
      </w:r>
      <w:r w:rsidR="00890968" w:rsidRPr="00E84F18">
        <w:rPr>
          <w:rFonts w:cstheme="minorHAnsi"/>
        </w:rPr>
        <w:t xml:space="preserve">Emil Banca </w:t>
      </w:r>
      <w:r w:rsidR="00890968">
        <w:rPr>
          <w:rFonts w:cstheme="minorHAnsi"/>
        </w:rPr>
        <w:t xml:space="preserve">e </w:t>
      </w:r>
      <w:r w:rsidR="00890968" w:rsidRPr="00E84F18">
        <w:rPr>
          <w:rFonts w:cstheme="minorHAnsi"/>
        </w:rPr>
        <w:t>Città del Ragazzo</w:t>
      </w:r>
      <w:r w:rsidR="00D35C89">
        <w:rPr>
          <w:rFonts w:cstheme="minorHAnsi"/>
        </w:rPr>
        <w:t xml:space="preserve">, </w:t>
      </w:r>
      <w:r w:rsidR="00D35C89" w:rsidRPr="00BC3CCB">
        <w:rPr>
          <w:rFonts w:cstheme="minorHAnsi"/>
        </w:rPr>
        <w:t xml:space="preserve">che prevede la partecipazione delle istituzioni scolastiche </w:t>
      </w:r>
      <w:r w:rsidR="002D52F9" w:rsidRPr="00BC3CCB">
        <w:rPr>
          <w:rFonts w:cstheme="minorHAnsi"/>
        </w:rPr>
        <w:t>di Ferrara</w:t>
      </w:r>
      <w:r w:rsidR="00D35C89" w:rsidRPr="00BC3CCB">
        <w:rPr>
          <w:rFonts w:cstheme="minorHAnsi"/>
        </w:rPr>
        <w:t xml:space="preserve"> e Provincia</w:t>
      </w:r>
      <w:r w:rsidR="008A3025" w:rsidRPr="00BC3CCB">
        <w:rPr>
          <w:rFonts w:cstheme="minorHAnsi"/>
        </w:rPr>
        <w:t>, all’interno dei Percorsi per le Competenze Trasversali e l’Orientamento (PCTO).</w:t>
      </w:r>
    </w:p>
    <w:p w:rsidR="00D46DC7" w:rsidRPr="00672A72" w:rsidRDefault="00491412" w:rsidP="00012F6F">
      <w:pPr>
        <w:jc w:val="both"/>
        <w:rPr>
          <w:rFonts w:cstheme="minorHAnsi"/>
          <w:b/>
          <w:bCs/>
        </w:rPr>
      </w:pPr>
      <w:r w:rsidRPr="00BC3CCB">
        <w:rPr>
          <w:rFonts w:cstheme="minorHAnsi"/>
        </w:rPr>
        <w:t>Il progetto</w:t>
      </w:r>
      <w:r w:rsidR="00E26E71" w:rsidRPr="00BC3CCB">
        <w:rPr>
          <w:rFonts w:cstheme="minorHAnsi"/>
        </w:rPr>
        <w:t xml:space="preserve">, </w:t>
      </w:r>
      <w:r w:rsidR="00D35C89" w:rsidRPr="00BC3CCB">
        <w:rPr>
          <w:rFonts w:cstheme="minorHAnsi"/>
          <w:bCs/>
        </w:rPr>
        <w:t>attua</w:t>
      </w:r>
      <w:r w:rsidR="007A47E2" w:rsidRPr="00BC3CCB">
        <w:rPr>
          <w:rFonts w:cstheme="minorHAnsi"/>
          <w:bCs/>
        </w:rPr>
        <w:t>bile</w:t>
      </w:r>
      <w:r w:rsidR="00E26E71" w:rsidRPr="00BC3CCB">
        <w:rPr>
          <w:rFonts w:cstheme="minorHAnsi"/>
        </w:rPr>
        <w:t xml:space="preserve"> già a partire dall’anno scolastico in corso,</w:t>
      </w:r>
      <w:r w:rsidRPr="00BC3CCB">
        <w:rPr>
          <w:rFonts w:cstheme="minorHAnsi"/>
        </w:rPr>
        <w:t xml:space="preserve"> </w:t>
      </w:r>
      <w:r w:rsidR="00E84F18" w:rsidRPr="00BC3CCB">
        <w:rPr>
          <w:rFonts w:cstheme="minorHAnsi"/>
        </w:rPr>
        <w:t>ha la finalità di consentire agli studenti ferraresi che frequentano il triennio conclusivo del secondo ciclo di istruzione l</w:t>
      </w:r>
      <w:r w:rsidR="00D35C89" w:rsidRPr="00BC3CCB">
        <w:rPr>
          <w:rFonts w:cstheme="minorHAnsi"/>
        </w:rPr>
        <w:t>iceale, tecnica</w:t>
      </w:r>
      <w:r w:rsidR="00D35C89">
        <w:rPr>
          <w:rFonts w:cstheme="minorHAnsi"/>
        </w:rPr>
        <w:t xml:space="preserve"> e professionale </w:t>
      </w:r>
      <w:r w:rsidR="00E84F18" w:rsidRPr="00672A72">
        <w:rPr>
          <w:rFonts w:cstheme="minorHAnsi"/>
        </w:rPr>
        <w:t xml:space="preserve">di acquisire una </w:t>
      </w:r>
      <w:r w:rsidR="00E84F18" w:rsidRPr="00672A72">
        <w:rPr>
          <w:rFonts w:cstheme="minorHAnsi"/>
          <w:b/>
        </w:rPr>
        <w:t>cultura di impresa</w:t>
      </w:r>
      <w:r w:rsidR="00E84F18" w:rsidRPr="00672A72">
        <w:rPr>
          <w:rFonts w:cstheme="minorHAnsi"/>
        </w:rPr>
        <w:t xml:space="preserve"> attraverso un </w:t>
      </w:r>
      <w:r w:rsidRPr="00672A72">
        <w:rPr>
          <w:rFonts w:cstheme="minorHAnsi"/>
        </w:rPr>
        <w:t xml:space="preserve">mix di </w:t>
      </w:r>
      <w:r w:rsidRPr="00672A72">
        <w:rPr>
          <w:rFonts w:cstheme="minorHAnsi"/>
          <w:b/>
        </w:rPr>
        <w:t xml:space="preserve">attività </w:t>
      </w:r>
      <w:r w:rsidR="00E84F18" w:rsidRPr="00672A72">
        <w:rPr>
          <w:rFonts w:cstheme="minorHAnsi"/>
          <w:b/>
        </w:rPr>
        <w:t>formative</w:t>
      </w:r>
      <w:r w:rsidR="00672A72" w:rsidRPr="00672A72">
        <w:rPr>
          <w:rFonts w:cstheme="minorHAnsi"/>
        </w:rPr>
        <w:t>.</w:t>
      </w:r>
    </w:p>
    <w:p w:rsidR="00491412" w:rsidRPr="00023E45" w:rsidRDefault="00B76691" w:rsidP="00B76691">
      <w:pPr>
        <w:jc w:val="both"/>
        <w:rPr>
          <w:rFonts w:cstheme="minorHAnsi"/>
        </w:rPr>
      </w:pPr>
      <w:r w:rsidRPr="00E84F18">
        <w:rPr>
          <w:rFonts w:cstheme="minorHAnsi"/>
        </w:rPr>
        <w:t xml:space="preserve">La </w:t>
      </w:r>
      <w:r w:rsidR="00491412" w:rsidRPr="00E84F18">
        <w:rPr>
          <w:rFonts w:cstheme="minorHAnsi"/>
        </w:rPr>
        <w:t xml:space="preserve">presentazione </w:t>
      </w:r>
      <w:r w:rsidRPr="00E84F18">
        <w:rPr>
          <w:rFonts w:cstheme="minorHAnsi"/>
        </w:rPr>
        <w:t>è stata curata da</w:t>
      </w:r>
      <w:r w:rsidR="009A0130" w:rsidRPr="00E84F18">
        <w:rPr>
          <w:rFonts w:cstheme="minorHAnsi"/>
        </w:rPr>
        <w:t>i partner dell’iniziativa</w:t>
      </w:r>
      <w:r w:rsidRPr="00E84F18">
        <w:rPr>
          <w:rFonts w:cstheme="minorHAnsi"/>
        </w:rPr>
        <w:t xml:space="preserve"> e vi </w:t>
      </w:r>
      <w:r w:rsidRPr="00023E45">
        <w:rPr>
          <w:rFonts w:cstheme="minorHAnsi"/>
        </w:rPr>
        <w:t xml:space="preserve">hanno preso parte </w:t>
      </w:r>
      <w:r w:rsidR="00894E17" w:rsidRPr="00023E45">
        <w:rPr>
          <w:rFonts w:cstheme="minorHAnsi"/>
        </w:rPr>
        <w:t>diverse</w:t>
      </w:r>
      <w:r w:rsidR="00E84F18" w:rsidRPr="00023E45">
        <w:rPr>
          <w:rFonts w:cstheme="minorHAnsi"/>
        </w:rPr>
        <w:t xml:space="preserve"> scuole </w:t>
      </w:r>
      <w:r w:rsidR="00E26E71" w:rsidRPr="00023E45">
        <w:rPr>
          <w:rFonts w:cstheme="minorHAnsi"/>
        </w:rPr>
        <w:t xml:space="preserve">del territorio </w:t>
      </w:r>
      <w:r w:rsidR="00FD2238" w:rsidRPr="00023E45">
        <w:rPr>
          <w:rFonts w:cstheme="minorHAnsi"/>
        </w:rPr>
        <w:t>quali</w:t>
      </w:r>
      <w:r w:rsidRPr="00023E45">
        <w:rPr>
          <w:rFonts w:cstheme="minorHAnsi"/>
        </w:rPr>
        <w:t xml:space="preserve"> gli istituti di istruzione superiore </w:t>
      </w:r>
      <w:r w:rsidR="00FF141A" w:rsidRPr="00023E45">
        <w:rPr>
          <w:rFonts w:cstheme="minorHAnsi"/>
        </w:rPr>
        <w:t>Aleotti-Dossi,</w:t>
      </w:r>
      <w:r w:rsidR="00133108" w:rsidRPr="00023E45">
        <w:rPr>
          <w:rFonts w:cstheme="minorHAnsi"/>
        </w:rPr>
        <w:t xml:space="preserve"> V. Bachelet, </w:t>
      </w:r>
      <w:r w:rsidR="00FF141A" w:rsidRPr="00023E45">
        <w:rPr>
          <w:rFonts w:cstheme="minorHAnsi"/>
        </w:rPr>
        <w:t xml:space="preserve">Bassi-Burgatti, </w:t>
      </w:r>
      <w:r w:rsidR="00631620">
        <w:rPr>
          <w:rFonts w:cstheme="minorHAnsi"/>
        </w:rPr>
        <w:t xml:space="preserve">G. Carducci, </w:t>
      </w:r>
      <w:bookmarkStart w:id="0" w:name="_GoBack"/>
      <w:bookmarkEnd w:id="0"/>
      <w:r w:rsidR="00FF141A" w:rsidRPr="00023E45">
        <w:rPr>
          <w:rFonts w:cstheme="minorHAnsi"/>
        </w:rPr>
        <w:t>Copernico-Carpeggiani,</w:t>
      </w:r>
      <w:r w:rsidR="00133108" w:rsidRPr="00023E45">
        <w:rPr>
          <w:rFonts w:cstheme="minorHAnsi"/>
        </w:rPr>
        <w:t xml:space="preserve"> L. Einaudi, </w:t>
      </w:r>
      <w:r w:rsidR="00FF141A" w:rsidRPr="00023E45">
        <w:rPr>
          <w:rFonts w:cstheme="minorHAnsi"/>
        </w:rPr>
        <w:t>Levi Montalcini</w:t>
      </w:r>
      <w:r w:rsidRPr="00023E45">
        <w:rPr>
          <w:rFonts w:cstheme="minorHAnsi"/>
        </w:rPr>
        <w:t>,</w:t>
      </w:r>
      <w:r w:rsidR="00133108" w:rsidRPr="00023E45">
        <w:rPr>
          <w:rFonts w:cstheme="minorHAnsi"/>
        </w:rPr>
        <w:t xml:space="preserve"> A. Roiti, F.lli Taddia, </w:t>
      </w:r>
      <w:r w:rsidR="00D35C89" w:rsidRPr="00023E45">
        <w:rPr>
          <w:rFonts w:cstheme="minorHAnsi"/>
        </w:rPr>
        <w:t>Vergani –Navarra.</w:t>
      </w:r>
    </w:p>
    <w:p w:rsidR="005B2187" w:rsidRPr="00DA337B" w:rsidRDefault="005B2187" w:rsidP="00012F6F">
      <w:pPr>
        <w:jc w:val="both"/>
        <w:rPr>
          <w:rFonts w:cstheme="minorHAnsi"/>
        </w:rPr>
      </w:pPr>
      <w:r w:rsidRPr="00023E45">
        <w:rPr>
          <w:rFonts w:cstheme="minorHAnsi"/>
        </w:rPr>
        <w:t xml:space="preserve">Dott.ssa </w:t>
      </w:r>
      <w:r w:rsidRPr="00023E45">
        <w:rPr>
          <w:rFonts w:cstheme="minorHAnsi"/>
          <w:b/>
        </w:rPr>
        <w:t>Veronica Tomaselli</w:t>
      </w:r>
      <w:r w:rsidRPr="00023E45">
        <w:rPr>
          <w:rFonts w:cstheme="minorHAnsi"/>
        </w:rPr>
        <w:t>, Dirigente dell’UAT di Ferrara</w:t>
      </w:r>
      <w:r w:rsidR="00DA337B" w:rsidRPr="00023E45">
        <w:rPr>
          <w:rFonts w:cstheme="minorHAnsi"/>
        </w:rPr>
        <w:t xml:space="preserve">: “Siamo molto contenti di aver accolto anche nel </w:t>
      </w:r>
      <w:r w:rsidR="00DA337B" w:rsidRPr="00023E45">
        <w:rPr>
          <w:rFonts w:cstheme="minorHAnsi"/>
          <w:b/>
        </w:rPr>
        <w:t>territorio Ferrarese</w:t>
      </w:r>
      <w:r w:rsidR="00DA337B" w:rsidRPr="00023E45">
        <w:rPr>
          <w:rFonts w:cstheme="minorHAnsi"/>
        </w:rPr>
        <w:t xml:space="preserve"> questo progetto</w:t>
      </w:r>
      <w:r w:rsidR="00A07F40" w:rsidRPr="00023E45">
        <w:rPr>
          <w:rFonts w:cstheme="minorHAnsi"/>
        </w:rPr>
        <w:t>,</w:t>
      </w:r>
      <w:r w:rsidR="00DA337B" w:rsidRPr="00023E45">
        <w:rPr>
          <w:rFonts w:cstheme="minorHAnsi"/>
        </w:rPr>
        <w:t xml:space="preserve"> vista anche la positiva esperienza </w:t>
      </w:r>
      <w:r w:rsidR="00DA337B" w:rsidRPr="00DA337B">
        <w:rPr>
          <w:rFonts w:cstheme="minorHAnsi"/>
        </w:rPr>
        <w:t>già realizzata con le scuole della provincia di Bologna</w:t>
      </w:r>
      <w:r w:rsidR="00A07F40">
        <w:rPr>
          <w:rFonts w:cstheme="minorHAnsi"/>
        </w:rPr>
        <w:t>. C</w:t>
      </w:r>
      <w:r w:rsidR="00DA337B" w:rsidRPr="00DA337B">
        <w:rPr>
          <w:rFonts w:cstheme="minorHAnsi"/>
        </w:rPr>
        <w:t>onsiderata la rilevanza e le opportunità offerte</w:t>
      </w:r>
      <w:r w:rsidR="00A07F40">
        <w:rPr>
          <w:rFonts w:cstheme="minorHAnsi"/>
        </w:rPr>
        <w:t>,</w:t>
      </w:r>
      <w:r w:rsidR="00DA337B" w:rsidRPr="00DA337B">
        <w:rPr>
          <w:rFonts w:cstheme="minorHAnsi"/>
        </w:rPr>
        <w:t xml:space="preserve"> il progetto potrà far acquisire una cultura di impresa alle studentesse ed agli studenti Ferraresi che frequentano il triennio conclusivo del secondo ciclo di istruzione valorizzando le loro inclinazioni e aiutandoli a fare </w:t>
      </w:r>
      <w:r w:rsidR="00DA337B" w:rsidRPr="00A07F40">
        <w:rPr>
          <w:rFonts w:cstheme="minorHAnsi"/>
          <w:b/>
        </w:rPr>
        <w:t>scelte consapevoli</w:t>
      </w:r>
      <w:r w:rsidR="00DA337B" w:rsidRPr="00DA337B">
        <w:rPr>
          <w:rFonts w:cstheme="minorHAnsi"/>
        </w:rPr>
        <w:t xml:space="preserve"> per il loro futuro”.</w:t>
      </w:r>
    </w:p>
    <w:p w:rsidR="00012F6F" w:rsidRPr="00E84F18" w:rsidRDefault="00AA716C" w:rsidP="00012F6F">
      <w:pPr>
        <w:jc w:val="both"/>
        <w:rPr>
          <w:rFonts w:cstheme="minorHAnsi"/>
          <w:b/>
        </w:rPr>
      </w:pPr>
      <w:r w:rsidRPr="00E84F18">
        <w:rPr>
          <w:rFonts w:cstheme="minorHAnsi"/>
          <w:b/>
        </w:rPr>
        <w:t>Lo scenario</w:t>
      </w:r>
    </w:p>
    <w:p w:rsidR="00AA716C" w:rsidRPr="00672A72" w:rsidRDefault="00D84184" w:rsidP="00AA716C">
      <w:pPr>
        <w:jc w:val="both"/>
        <w:rPr>
          <w:rFonts w:cstheme="minorHAnsi"/>
        </w:rPr>
      </w:pPr>
      <w:r w:rsidRPr="00672A72">
        <w:rPr>
          <w:rFonts w:cstheme="minorHAnsi"/>
        </w:rPr>
        <w:t>“</w:t>
      </w:r>
      <w:r w:rsidR="00AA716C" w:rsidRPr="00672A72">
        <w:rPr>
          <w:rFonts w:cstheme="minorHAnsi"/>
        </w:rPr>
        <w:t>Oggi le imprese non richiedono tanto una competenza iper-specializzata dal punto di vista tecnico</w:t>
      </w:r>
      <w:r w:rsidRPr="00672A72">
        <w:rPr>
          <w:rFonts w:cstheme="minorHAnsi"/>
        </w:rPr>
        <w:t xml:space="preserve"> – spiega </w:t>
      </w:r>
      <w:r w:rsidR="00894E17" w:rsidRPr="00672A72">
        <w:rPr>
          <w:rFonts w:cstheme="minorHAnsi"/>
        </w:rPr>
        <w:t>Giorgio Merlante</w:t>
      </w:r>
      <w:r w:rsidR="00672A72">
        <w:rPr>
          <w:rFonts w:cstheme="minorHAnsi"/>
        </w:rPr>
        <w:t>,</w:t>
      </w:r>
      <w:r w:rsidR="00894E17" w:rsidRPr="00672A72">
        <w:rPr>
          <w:rFonts w:cstheme="minorHAnsi"/>
        </w:rPr>
        <w:t xml:space="preserve"> </w:t>
      </w:r>
      <w:r w:rsidR="00672A72">
        <w:rPr>
          <w:rFonts w:cstheme="minorHAnsi"/>
        </w:rPr>
        <w:t>v</w:t>
      </w:r>
      <w:r w:rsidR="00A749E9" w:rsidRPr="00672A72">
        <w:rPr>
          <w:rFonts w:cstheme="minorHAnsi"/>
        </w:rPr>
        <w:t>icepresidente</w:t>
      </w:r>
      <w:r w:rsidRPr="00672A72">
        <w:rPr>
          <w:rFonts w:cstheme="minorHAnsi"/>
        </w:rPr>
        <w:t xml:space="preserve"> di Federmanager Bologna-Ferrara-Ravenna -</w:t>
      </w:r>
      <w:r w:rsidR="00AA716C" w:rsidRPr="00672A72">
        <w:rPr>
          <w:rFonts w:cstheme="minorHAnsi"/>
        </w:rPr>
        <w:t xml:space="preserve">, ma cercano prima di tutto </w:t>
      </w:r>
      <w:r w:rsidR="00AA716C" w:rsidRPr="00672A72">
        <w:rPr>
          <w:rFonts w:cstheme="minorHAnsi"/>
          <w:b/>
        </w:rPr>
        <w:t>qualità personali</w:t>
      </w:r>
      <w:r w:rsidR="00AA716C" w:rsidRPr="00672A72">
        <w:rPr>
          <w:rFonts w:cstheme="minorHAnsi"/>
        </w:rPr>
        <w:t xml:space="preserve"> come autonomia, capacità di lavorare in team, di affrontare e risolvere problemi, responsabilità ed affidabilità, capacità di comunicazione, etica personale, autocontrollo, disponibilità all’apprendimento e al cambiamento.</w:t>
      </w:r>
      <w:r w:rsidRPr="00672A72">
        <w:rPr>
          <w:rFonts w:cstheme="minorHAnsi"/>
        </w:rPr>
        <w:t>”</w:t>
      </w:r>
    </w:p>
    <w:p w:rsidR="00D84184" w:rsidRPr="00672A72" w:rsidRDefault="00D84184" w:rsidP="00AA716C">
      <w:pPr>
        <w:jc w:val="both"/>
        <w:rPr>
          <w:rFonts w:cstheme="minorHAnsi"/>
        </w:rPr>
      </w:pPr>
      <w:r w:rsidRPr="00672A72">
        <w:rPr>
          <w:rFonts w:cstheme="minorHAnsi"/>
        </w:rPr>
        <w:t>“</w:t>
      </w:r>
      <w:r w:rsidR="00AA716C" w:rsidRPr="00672A72">
        <w:rPr>
          <w:rFonts w:cstheme="minorHAnsi"/>
        </w:rPr>
        <w:t>Molto im</w:t>
      </w:r>
      <w:r w:rsidRPr="00672A72">
        <w:rPr>
          <w:rFonts w:cstheme="minorHAnsi"/>
        </w:rPr>
        <w:t>portante è anche possedere una ‘</w:t>
      </w:r>
      <w:r w:rsidR="00AA716C" w:rsidRPr="00672A72">
        <w:rPr>
          <w:rFonts w:cstheme="minorHAnsi"/>
        </w:rPr>
        <w:t>quota</w:t>
      </w:r>
      <w:r w:rsidRPr="00672A72">
        <w:rPr>
          <w:rFonts w:cstheme="minorHAnsi"/>
        </w:rPr>
        <w:t>’</w:t>
      </w:r>
      <w:r w:rsidR="00AA716C" w:rsidRPr="00672A72">
        <w:rPr>
          <w:rFonts w:cstheme="minorHAnsi"/>
        </w:rPr>
        <w:t xml:space="preserve"> di </w:t>
      </w:r>
      <w:r w:rsidR="00AA716C" w:rsidRPr="00672A72">
        <w:rPr>
          <w:rFonts w:cstheme="minorHAnsi"/>
          <w:b/>
        </w:rPr>
        <w:t>imprenditorialità</w:t>
      </w:r>
      <w:r w:rsidRPr="00672A72">
        <w:rPr>
          <w:rFonts w:cstheme="minorHAnsi"/>
        </w:rPr>
        <w:t xml:space="preserve"> – prosegue </w:t>
      </w:r>
      <w:r w:rsidR="00A749E9" w:rsidRPr="00672A72">
        <w:rPr>
          <w:rFonts w:cstheme="minorHAnsi"/>
        </w:rPr>
        <w:t>Alberto Montanari</w:t>
      </w:r>
      <w:r w:rsidRPr="00672A72">
        <w:rPr>
          <w:rFonts w:cstheme="minorHAnsi"/>
        </w:rPr>
        <w:t xml:space="preserve"> di Emil</w:t>
      </w:r>
      <w:r w:rsidR="00274593">
        <w:rPr>
          <w:rFonts w:cstheme="minorHAnsi"/>
        </w:rPr>
        <w:t xml:space="preserve"> B</w:t>
      </w:r>
      <w:r w:rsidRPr="00672A72">
        <w:rPr>
          <w:rFonts w:cstheme="minorHAnsi"/>
        </w:rPr>
        <w:t>anca -</w:t>
      </w:r>
      <w:r w:rsidR="00AA716C" w:rsidRPr="00672A72">
        <w:rPr>
          <w:rFonts w:cstheme="minorHAnsi"/>
        </w:rPr>
        <w:t>, intesa come spirito di iniziativa, propositività e propensione al miglioramento continuo, anche nel</w:t>
      </w:r>
      <w:r w:rsidR="00BC3CCB">
        <w:rPr>
          <w:rFonts w:cstheme="minorHAnsi"/>
        </w:rPr>
        <w:t>l’ambito del lavoro dipendente.”</w:t>
      </w:r>
    </w:p>
    <w:p w:rsidR="004E6DC8" w:rsidRPr="00672A72" w:rsidRDefault="00D84184" w:rsidP="004E6DC8">
      <w:pPr>
        <w:jc w:val="both"/>
        <w:rPr>
          <w:rFonts w:cstheme="minorHAnsi"/>
        </w:rPr>
      </w:pPr>
      <w:r w:rsidRPr="00672A72">
        <w:rPr>
          <w:rFonts w:cstheme="minorHAnsi"/>
        </w:rPr>
        <w:t>“</w:t>
      </w:r>
      <w:r w:rsidR="00AA716C" w:rsidRPr="00672A72">
        <w:rPr>
          <w:rFonts w:cstheme="minorHAnsi"/>
        </w:rPr>
        <w:t>Tali qualità</w:t>
      </w:r>
      <w:r w:rsidRPr="00672A72">
        <w:rPr>
          <w:rFonts w:cstheme="minorHAnsi"/>
        </w:rPr>
        <w:t xml:space="preserve"> – sottolinea </w:t>
      </w:r>
      <w:r w:rsidR="00A749E9" w:rsidRPr="00672A72">
        <w:rPr>
          <w:rFonts w:cstheme="minorHAnsi"/>
        </w:rPr>
        <w:t>la prof</w:t>
      </w:r>
      <w:r w:rsidR="00672A72">
        <w:rPr>
          <w:rFonts w:cstheme="minorHAnsi"/>
        </w:rPr>
        <w:t>essores</w:t>
      </w:r>
      <w:r w:rsidR="00A749E9" w:rsidRPr="00672A72">
        <w:rPr>
          <w:rFonts w:cstheme="minorHAnsi"/>
        </w:rPr>
        <w:t>sa Maria Mancino, referente</w:t>
      </w:r>
      <w:r w:rsidRPr="00672A72">
        <w:rPr>
          <w:rFonts w:cstheme="minorHAnsi"/>
        </w:rPr>
        <w:t xml:space="preserve"> dell’Ufficio di Ambito Territoriale di Ferrara -</w:t>
      </w:r>
      <w:r w:rsidR="00AA716C" w:rsidRPr="00672A72">
        <w:rPr>
          <w:rFonts w:cstheme="minorHAnsi"/>
        </w:rPr>
        <w:t xml:space="preserve">, insieme alle capacità tecniche specifiche di ogni settore e alle conoscenze di base linguistiche, matematico-scientifiche, storico-economico-sociali e digitali, definiscono la </w:t>
      </w:r>
      <w:r w:rsidRPr="00672A72">
        <w:rPr>
          <w:rFonts w:cstheme="minorHAnsi"/>
          <w:b/>
        </w:rPr>
        <w:t>persona ‘</w:t>
      </w:r>
      <w:r w:rsidR="00AA716C" w:rsidRPr="00672A72">
        <w:rPr>
          <w:rFonts w:cstheme="minorHAnsi"/>
          <w:b/>
        </w:rPr>
        <w:t>competente</w:t>
      </w:r>
      <w:r w:rsidRPr="00672A72">
        <w:rPr>
          <w:rFonts w:cstheme="minorHAnsi"/>
          <w:b/>
        </w:rPr>
        <w:t>’</w:t>
      </w:r>
      <w:r w:rsidR="00AA716C" w:rsidRPr="00672A72">
        <w:rPr>
          <w:rFonts w:cstheme="minorHAnsi"/>
        </w:rPr>
        <w:t>.</w:t>
      </w:r>
      <w:r w:rsidR="004E6DC8" w:rsidRPr="00672A72">
        <w:rPr>
          <w:rFonts w:cstheme="minorHAnsi"/>
        </w:rPr>
        <w:t xml:space="preserve"> Seguendo questa linea, abbiamo individuato tra i traguardi del progetto quello di creare una </w:t>
      </w:r>
      <w:r w:rsidR="004E6DC8" w:rsidRPr="00672A72">
        <w:rPr>
          <w:rFonts w:cstheme="minorHAnsi"/>
          <w:b/>
        </w:rPr>
        <w:t>rete stabile</w:t>
      </w:r>
      <w:r w:rsidR="004E6DC8" w:rsidRPr="00672A72">
        <w:rPr>
          <w:rFonts w:cstheme="minorHAnsi"/>
        </w:rPr>
        <w:t xml:space="preserve"> di Istituti scolastici ferraresi e di altri soggetti territoriali, che collaborino per offrire opportunità nuove ed efficaci per l’educazione e l’istruzione dei giovani.”</w:t>
      </w:r>
    </w:p>
    <w:p w:rsidR="00AA716C" w:rsidRPr="00672A72" w:rsidRDefault="00AA716C" w:rsidP="00AA716C">
      <w:pPr>
        <w:jc w:val="both"/>
        <w:rPr>
          <w:rFonts w:cstheme="minorHAnsi"/>
          <w:b/>
        </w:rPr>
      </w:pPr>
      <w:r w:rsidRPr="00672A72">
        <w:rPr>
          <w:rFonts w:cstheme="minorHAnsi"/>
          <w:b/>
        </w:rPr>
        <w:t>Il modello didattico</w:t>
      </w:r>
    </w:p>
    <w:p w:rsidR="00AA716C" w:rsidRPr="00672A72" w:rsidRDefault="00AA716C" w:rsidP="00AA716C">
      <w:pPr>
        <w:jc w:val="both"/>
        <w:rPr>
          <w:rFonts w:cstheme="minorHAnsi"/>
        </w:rPr>
      </w:pPr>
      <w:r w:rsidRPr="00672A72">
        <w:rPr>
          <w:rFonts w:cstheme="minorHAnsi"/>
        </w:rPr>
        <w:t xml:space="preserve">Per favorire l’acquisizione e lo sviluppo di queste qualità, “SIMULinFE”, in accordo con il </w:t>
      </w:r>
      <w:r w:rsidRPr="00672A72">
        <w:rPr>
          <w:rFonts w:cstheme="minorHAnsi"/>
          <w:b/>
        </w:rPr>
        <w:t>programma Simulimpresa</w:t>
      </w:r>
      <w:r w:rsidR="000448D0">
        <w:rPr>
          <w:rFonts w:cstheme="minorHAnsi"/>
          <w:b/>
        </w:rPr>
        <w:t>,</w:t>
      </w:r>
      <w:r w:rsidR="00890968" w:rsidRPr="00672A72">
        <w:rPr>
          <w:rFonts w:cstheme="minorHAnsi"/>
        </w:rPr>
        <w:t xml:space="preserve"> </w:t>
      </w:r>
      <w:r w:rsidRPr="00672A72">
        <w:rPr>
          <w:rFonts w:cstheme="minorHAnsi"/>
        </w:rPr>
        <w:t>opera attraverso il modello didattico della Simulazione di Impresa.</w:t>
      </w:r>
    </w:p>
    <w:p w:rsidR="00D84184" w:rsidRPr="00672A72" w:rsidRDefault="00D84184" w:rsidP="00AA716C">
      <w:pPr>
        <w:jc w:val="both"/>
        <w:rPr>
          <w:rFonts w:cstheme="minorHAnsi"/>
        </w:rPr>
      </w:pPr>
      <w:r w:rsidRPr="00672A72">
        <w:rPr>
          <w:rFonts w:cstheme="minorHAnsi"/>
        </w:rPr>
        <w:lastRenderedPageBreak/>
        <w:t>“</w:t>
      </w:r>
      <w:r w:rsidR="00AA716C" w:rsidRPr="00672A72">
        <w:rPr>
          <w:rFonts w:cstheme="minorHAnsi"/>
        </w:rPr>
        <w:t>L’</w:t>
      </w:r>
      <w:r w:rsidR="00AA716C" w:rsidRPr="00672A72">
        <w:rPr>
          <w:rFonts w:cstheme="minorHAnsi"/>
          <w:b/>
        </w:rPr>
        <w:t xml:space="preserve">Impresa Simulata </w:t>
      </w:r>
      <w:r w:rsidR="00AA716C" w:rsidRPr="00672A72">
        <w:rPr>
          <w:rFonts w:cstheme="minorHAnsi"/>
        </w:rPr>
        <w:t xml:space="preserve">(I.S.) </w:t>
      </w:r>
      <w:r w:rsidRPr="00672A72">
        <w:rPr>
          <w:rFonts w:cstheme="minorHAnsi"/>
        </w:rPr>
        <w:t xml:space="preserve">– spiega </w:t>
      </w:r>
      <w:r w:rsidR="00A749E9" w:rsidRPr="00672A72">
        <w:rPr>
          <w:rFonts w:cstheme="minorHAnsi"/>
        </w:rPr>
        <w:t>Giuseppe Sarti</w:t>
      </w:r>
      <w:r w:rsidR="00672A72">
        <w:rPr>
          <w:rFonts w:cstheme="minorHAnsi"/>
        </w:rPr>
        <w:t xml:space="preserve"> </w:t>
      </w:r>
      <w:r w:rsidRPr="00672A72">
        <w:rPr>
          <w:rFonts w:cstheme="minorHAnsi"/>
        </w:rPr>
        <w:t>della Città del Ragazzo</w:t>
      </w:r>
      <w:r w:rsidR="00A749E9" w:rsidRPr="00672A72">
        <w:rPr>
          <w:rFonts w:cstheme="minorHAnsi"/>
        </w:rPr>
        <w:t xml:space="preserve"> e responsabile del progetto</w:t>
      </w:r>
      <w:r w:rsidRPr="00672A72">
        <w:rPr>
          <w:rFonts w:cstheme="minorHAnsi"/>
        </w:rPr>
        <w:t xml:space="preserve"> - </w:t>
      </w:r>
      <w:r w:rsidR="00AA716C" w:rsidRPr="00672A72">
        <w:rPr>
          <w:rFonts w:cstheme="minorHAnsi"/>
        </w:rPr>
        <w:t>riproduce in massima parte il modo di operare di un’azienda, avvalendosi possibilmente del supporto di un’azienda reale (detta “madrina”), che rappresenta un modello di riferimento.</w:t>
      </w:r>
      <w:r w:rsidR="00890968" w:rsidRPr="00672A72">
        <w:rPr>
          <w:rFonts w:cstheme="minorHAnsi"/>
        </w:rPr>
        <w:t xml:space="preserve"> L’obiettivo è quindi </w:t>
      </w:r>
      <w:r w:rsidR="00890968" w:rsidRPr="00672A72">
        <w:rPr>
          <w:rFonts w:cstheme="minorHAnsi"/>
          <w:b/>
        </w:rPr>
        <w:t>realizzare un’azienda virtuale gestita dagli studenti</w:t>
      </w:r>
      <w:r w:rsidR="00890968" w:rsidRPr="00672A72">
        <w:rPr>
          <w:rFonts w:cstheme="minorHAnsi"/>
        </w:rPr>
        <w:t>, che svolga un’attività di mercato in rete con altre imprese simulate italiane e internazionali con il coordinamento della Città del Ragazzo in qualità di Centrale Nazionale del Programma Simulimpresa.</w:t>
      </w:r>
      <w:r w:rsidRPr="00672A72">
        <w:rPr>
          <w:rFonts w:cstheme="minorHAnsi"/>
        </w:rPr>
        <w:t>”</w:t>
      </w:r>
    </w:p>
    <w:p w:rsidR="00012F6F" w:rsidRPr="00672A72" w:rsidRDefault="00012F6F" w:rsidP="00012F6F">
      <w:pPr>
        <w:jc w:val="both"/>
        <w:rPr>
          <w:rFonts w:cstheme="minorHAnsi"/>
          <w:b/>
        </w:rPr>
      </w:pPr>
      <w:r w:rsidRPr="00672A72">
        <w:rPr>
          <w:rFonts w:cstheme="minorHAnsi"/>
          <w:b/>
        </w:rPr>
        <w:t>I moduli formativi</w:t>
      </w:r>
    </w:p>
    <w:p w:rsidR="00012F6F" w:rsidRPr="00672A72" w:rsidRDefault="004E6DC8" w:rsidP="00012F6F">
      <w:pPr>
        <w:jc w:val="both"/>
        <w:rPr>
          <w:rFonts w:cstheme="minorHAnsi"/>
        </w:rPr>
      </w:pPr>
      <w:r w:rsidRPr="00672A72">
        <w:rPr>
          <w:rFonts w:cstheme="minorHAnsi"/>
        </w:rPr>
        <w:t xml:space="preserve">Tanti gli ambiti toccati durante il percorso formativo. </w:t>
      </w:r>
      <w:r w:rsidR="00AA716C" w:rsidRPr="00672A72">
        <w:rPr>
          <w:rFonts w:cstheme="minorHAnsi"/>
          <w:b/>
        </w:rPr>
        <w:t>A</w:t>
      </w:r>
      <w:r w:rsidR="00012F6F" w:rsidRPr="00672A72">
        <w:rPr>
          <w:rFonts w:cstheme="minorHAnsi"/>
          <w:b/>
        </w:rPr>
        <w:t>ttività didattiche</w:t>
      </w:r>
      <w:r w:rsidR="00012F6F" w:rsidRPr="00672A72">
        <w:rPr>
          <w:rFonts w:cstheme="minorHAnsi"/>
        </w:rPr>
        <w:t xml:space="preserve"> realizzate in ambienti di apprendimento in assetto lavorativo (le </w:t>
      </w:r>
      <w:r w:rsidR="00012F6F" w:rsidRPr="00672A72">
        <w:rPr>
          <w:rFonts w:cstheme="minorHAnsi"/>
          <w:b/>
        </w:rPr>
        <w:t>imprese simulate</w:t>
      </w:r>
      <w:r w:rsidR="00012F6F" w:rsidRPr="00672A72">
        <w:rPr>
          <w:rFonts w:cstheme="minorHAnsi"/>
        </w:rPr>
        <w:t xml:space="preserve">) in cui gli studenti svolgono </w:t>
      </w:r>
      <w:r w:rsidR="00D1403B" w:rsidRPr="00672A72">
        <w:rPr>
          <w:rFonts w:cstheme="minorHAnsi"/>
        </w:rPr>
        <w:t xml:space="preserve">a rotazione tutte le </w:t>
      </w:r>
      <w:r w:rsidR="00012F6F" w:rsidRPr="00672A72">
        <w:rPr>
          <w:rFonts w:cstheme="minorHAnsi"/>
        </w:rPr>
        <w:t>funzioni e ruoli aziendali, acquisendo com</w:t>
      </w:r>
      <w:r w:rsidR="004F5A0A">
        <w:rPr>
          <w:rFonts w:cstheme="minorHAnsi"/>
        </w:rPr>
        <w:t>petenze trasversali e gestionali</w:t>
      </w:r>
      <w:r w:rsidR="00012F6F" w:rsidRPr="00672A72">
        <w:rPr>
          <w:rFonts w:cstheme="minorHAnsi"/>
        </w:rPr>
        <w:t xml:space="preserve">, sotto la guida e con il supporto dei docenti </w:t>
      </w:r>
      <w:r w:rsidR="00702FE2">
        <w:rPr>
          <w:rFonts w:cstheme="minorHAnsi"/>
        </w:rPr>
        <w:t>di classe</w:t>
      </w:r>
      <w:r w:rsidR="00012F6F" w:rsidRPr="00672A72">
        <w:rPr>
          <w:rFonts w:cstheme="minorHAnsi"/>
        </w:rPr>
        <w:t xml:space="preserve">, </w:t>
      </w:r>
      <w:r w:rsidR="00D1403B" w:rsidRPr="00672A72">
        <w:rPr>
          <w:rFonts w:cstheme="minorHAnsi"/>
        </w:rPr>
        <w:t>preventivamente</w:t>
      </w:r>
      <w:r w:rsidR="00012F6F" w:rsidRPr="00672A72">
        <w:rPr>
          <w:rFonts w:cstheme="minorHAnsi"/>
        </w:rPr>
        <w:t xml:space="preserve"> formati a tale scopo.</w:t>
      </w:r>
    </w:p>
    <w:p w:rsidR="00F005FA" w:rsidRDefault="00012F6F" w:rsidP="00F005FA">
      <w:pPr>
        <w:jc w:val="both"/>
        <w:rPr>
          <w:rFonts w:cstheme="minorHAnsi"/>
        </w:rPr>
      </w:pPr>
      <w:r w:rsidRPr="00672A72">
        <w:rPr>
          <w:rFonts w:cstheme="minorHAnsi"/>
          <w:b/>
        </w:rPr>
        <w:t>Interventi, testimonianze, lezioni ed esercitazioni</w:t>
      </w:r>
      <w:r w:rsidRPr="00672A72">
        <w:rPr>
          <w:rFonts w:cstheme="minorHAnsi"/>
        </w:rPr>
        <w:t xml:space="preserve"> realizzate da manager di impresa associati a Federmanager e da funzionari di Emil Banca, che approfondiranno contenuti importanti per i giovani cittadini e futuri lavoratori ed imprenditori.</w:t>
      </w:r>
      <w:r w:rsidR="00AA716C" w:rsidRPr="00672A72">
        <w:rPr>
          <w:rFonts w:cstheme="minorHAnsi"/>
        </w:rPr>
        <w:t xml:space="preserve"> </w:t>
      </w:r>
      <w:r w:rsidR="00F005FA" w:rsidRPr="00672A72">
        <w:rPr>
          <w:rFonts w:cstheme="minorHAnsi"/>
        </w:rPr>
        <w:t xml:space="preserve">Tra questi, l’educazione finanziaria, il risparmio, gli investimenti, l’accesso al credito, oppure l’economia circolare e la sostenibilità, le strategie imprenditoriali, </w:t>
      </w:r>
      <w:r w:rsidR="00D1403B" w:rsidRPr="00672A72">
        <w:rPr>
          <w:rFonts w:cstheme="minorHAnsi"/>
        </w:rPr>
        <w:t>la startup</w:t>
      </w:r>
      <w:r w:rsidR="00F005FA" w:rsidRPr="00672A72">
        <w:rPr>
          <w:rFonts w:cstheme="minorHAnsi"/>
        </w:rPr>
        <w:t xml:space="preserve"> di impresa.</w:t>
      </w:r>
    </w:p>
    <w:p w:rsidR="00BC3CCB" w:rsidRPr="000200FD" w:rsidRDefault="00E26E71" w:rsidP="00BC3CCB">
      <w:pPr>
        <w:shd w:val="clear" w:color="auto" w:fill="FFFFFF"/>
        <w:spacing w:after="150" w:line="240" w:lineRule="auto"/>
        <w:jc w:val="both"/>
        <w:rPr>
          <w:rFonts w:cstheme="minorHAnsi"/>
          <w:bCs/>
          <w:i/>
          <w:iCs/>
          <w:sz w:val="18"/>
          <w:szCs w:val="18"/>
        </w:rPr>
      </w:pPr>
      <w:r>
        <w:rPr>
          <w:rFonts w:cstheme="minorHAnsi"/>
        </w:rPr>
        <w:t>Per informazioni sul programma è pos</w:t>
      </w:r>
      <w:r w:rsidR="004F5A0A">
        <w:rPr>
          <w:rFonts w:cstheme="minorHAnsi"/>
        </w:rPr>
        <w:t>sibile mettersi in contatto con:</w:t>
      </w:r>
      <w:r w:rsidR="00BC3CCB">
        <w:rPr>
          <w:rFonts w:cstheme="minorHAnsi"/>
        </w:rPr>
        <w:t xml:space="preserve"> </w:t>
      </w:r>
      <w:r w:rsidR="00BC3CCB" w:rsidRPr="000200FD">
        <w:rPr>
          <w:rFonts w:cstheme="minorHAnsi"/>
          <w:b/>
          <w:i/>
          <w:sz w:val="18"/>
          <w:szCs w:val="18"/>
        </w:rPr>
        <w:t>UFFICIO DI AMBITO TERRITORIALE DI FERRARA</w:t>
      </w:r>
      <w:r w:rsidR="00BC3CCB">
        <w:rPr>
          <w:rFonts w:cstheme="minorHAnsi"/>
          <w:i/>
          <w:sz w:val="18"/>
          <w:szCs w:val="18"/>
        </w:rPr>
        <w:t xml:space="preserve">, </w:t>
      </w:r>
      <w:r w:rsidR="00BC3CCB" w:rsidRPr="00125DA5">
        <w:rPr>
          <w:rFonts w:cstheme="minorHAnsi"/>
          <w:i/>
          <w:sz w:val="18"/>
          <w:szCs w:val="18"/>
        </w:rPr>
        <w:t xml:space="preserve">Prof.ssa Maria Mancino: </w:t>
      </w:r>
      <w:hyperlink r:id="rId6" w:tgtFrame="_blank" w:history="1">
        <w:r w:rsidR="00BC3CCB" w:rsidRPr="00125DA5">
          <w:rPr>
            <w:rStyle w:val="Collegamentoipertestuale"/>
            <w:rFonts w:cstheme="minorHAnsi"/>
            <w:i/>
            <w:sz w:val="18"/>
            <w:szCs w:val="18"/>
          </w:rPr>
          <w:t>mariamancino.pctouatfe@gmail.com</w:t>
        </w:r>
      </w:hyperlink>
    </w:p>
    <w:p w:rsidR="00BC3CCB" w:rsidRPr="00023E45" w:rsidRDefault="00BC3CCB" w:rsidP="004F5A0A">
      <w:pPr>
        <w:jc w:val="both"/>
        <w:rPr>
          <w:rFonts w:cstheme="minorHAnsi"/>
        </w:rPr>
      </w:pPr>
    </w:p>
    <w:p w:rsidR="002D1510" w:rsidRPr="00BC3CCB" w:rsidRDefault="002D1510" w:rsidP="00800498">
      <w:pPr>
        <w:shd w:val="clear" w:color="auto" w:fill="FFFFFF"/>
        <w:spacing w:after="150" w:line="240" w:lineRule="auto"/>
        <w:jc w:val="both"/>
        <w:rPr>
          <w:rFonts w:cstheme="minorHAnsi"/>
          <w:bCs/>
          <w:i/>
          <w:iCs/>
          <w:sz w:val="18"/>
          <w:szCs w:val="18"/>
        </w:rPr>
      </w:pPr>
      <w:r w:rsidRPr="00BC3CCB">
        <w:rPr>
          <w:rFonts w:cstheme="minorHAnsi"/>
          <w:b/>
          <w:bCs/>
          <w:i/>
          <w:iCs/>
          <w:sz w:val="18"/>
          <w:szCs w:val="18"/>
        </w:rPr>
        <w:t xml:space="preserve">CITTÀ DEL RAGAZZO – </w:t>
      </w:r>
      <w:r w:rsidR="00CD7AE5" w:rsidRPr="00BC3CCB">
        <w:rPr>
          <w:rFonts w:cstheme="minorHAnsi"/>
          <w:b/>
          <w:bCs/>
          <w:i/>
          <w:iCs/>
          <w:sz w:val="18"/>
          <w:szCs w:val="18"/>
        </w:rPr>
        <w:t>CENTRO STUDI OPERA</w:t>
      </w:r>
      <w:r w:rsidRPr="00BC3CCB">
        <w:rPr>
          <w:rFonts w:cstheme="minorHAnsi"/>
          <w:b/>
          <w:bCs/>
          <w:i/>
          <w:iCs/>
          <w:sz w:val="18"/>
          <w:szCs w:val="18"/>
        </w:rPr>
        <w:t xml:space="preserve"> DON CALABRIA</w:t>
      </w:r>
      <w:r w:rsidRPr="00BC3CCB">
        <w:rPr>
          <w:rFonts w:cstheme="minorHAnsi"/>
          <w:bCs/>
          <w:i/>
          <w:iCs/>
          <w:sz w:val="18"/>
          <w:szCs w:val="18"/>
        </w:rPr>
        <w:t xml:space="preserve">, </w:t>
      </w:r>
      <w:r w:rsidR="00800498" w:rsidRPr="00BC3CCB">
        <w:rPr>
          <w:rFonts w:cstheme="minorHAnsi"/>
          <w:bCs/>
          <w:i/>
          <w:iCs/>
          <w:sz w:val="18"/>
          <w:szCs w:val="18"/>
        </w:rPr>
        <w:t>ha il compito di simulare il mondo esterno a tutte le imprese simulate italiane che aderiscono al Programma Simulimpresa e di erogare servizi di consulenza telefonica e on-line alle Imprese Simulate (I.S.); formazione ed aggiornamento dei formatori delle I.S.; coordinamento della rete e dei contatti tra le I.S.; definizione degli standard di qualità per le varie operazioni delle I.S. offre direttamente alle imprese simulate italiane i seguenti servizi fondamentali: Istituti Bancari, fornitori di prodotti e materie prime, clienti delle Imprese Simulate che garantiscono un pacchetto di ordini programmato, fornitori di utenze: telefono, acqua, luce, gas, Enti dello Stato ed altri ancora.</w:t>
      </w:r>
      <w:r w:rsidRPr="00BC3CCB">
        <w:rPr>
          <w:rFonts w:cstheme="minorHAnsi"/>
          <w:bCs/>
          <w:i/>
          <w:iCs/>
          <w:sz w:val="18"/>
          <w:szCs w:val="18"/>
        </w:rPr>
        <w:t xml:space="preserve"> Info: </w:t>
      </w:r>
      <w:hyperlink r:id="rId7" w:history="1">
        <w:r w:rsidR="00CD7AE5" w:rsidRPr="00BC3CCB">
          <w:rPr>
            <w:rStyle w:val="Collegamentoipertestuale"/>
            <w:rFonts w:cstheme="minorHAnsi"/>
            <w:bCs/>
            <w:i/>
            <w:iCs/>
            <w:color w:val="auto"/>
            <w:sz w:val="18"/>
            <w:szCs w:val="18"/>
          </w:rPr>
          <w:t>https://www.simulimpresa.com/</w:t>
        </w:r>
      </w:hyperlink>
      <w:r w:rsidR="00CD7AE5" w:rsidRPr="00BC3CCB">
        <w:rPr>
          <w:rFonts w:cstheme="minorHAnsi"/>
          <w:bCs/>
          <w:i/>
          <w:iCs/>
          <w:sz w:val="18"/>
          <w:szCs w:val="18"/>
        </w:rPr>
        <w:t xml:space="preserve"> </w:t>
      </w:r>
    </w:p>
    <w:p w:rsidR="002D1510" w:rsidRDefault="002D1510" w:rsidP="002D1510">
      <w:pPr>
        <w:shd w:val="clear" w:color="auto" w:fill="FFFFFF"/>
        <w:spacing w:after="150" w:line="240" w:lineRule="auto"/>
        <w:jc w:val="both"/>
        <w:rPr>
          <w:rFonts w:cstheme="minorHAnsi"/>
          <w:bCs/>
          <w:i/>
          <w:iCs/>
          <w:sz w:val="18"/>
          <w:szCs w:val="18"/>
        </w:rPr>
      </w:pPr>
      <w:r w:rsidRPr="002D1510">
        <w:rPr>
          <w:rFonts w:cstheme="minorHAnsi"/>
          <w:b/>
          <w:bCs/>
          <w:i/>
          <w:iCs/>
          <w:sz w:val="18"/>
          <w:szCs w:val="18"/>
        </w:rPr>
        <w:t>EMIL BANCA</w:t>
      </w:r>
      <w:r w:rsidR="00BC3CCB">
        <w:rPr>
          <w:rFonts w:cstheme="minorHAnsi"/>
          <w:bCs/>
          <w:i/>
          <w:iCs/>
          <w:sz w:val="18"/>
          <w:szCs w:val="18"/>
        </w:rPr>
        <w:t xml:space="preserve"> </w:t>
      </w:r>
      <w:r w:rsidR="00BC3CCB" w:rsidRPr="00BC3CCB">
        <w:rPr>
          <w:rFonts w:cstheme="minorHAnsi"/>
          <w:bCs/>
          <w:i/>
          <w:iCs/>
          <w:sz w:val="18"/>
          <w:szCs w:val="18"/>
        </w:rPr>
        <w:t xml:space="preserve">è una banca di credito cooperativo aderente al Gruppo BCC ICCREA. Orientata alla responsabilità sociale, utilizza le risorse economiche per generare benessere e partecipare allo sviluppo dei territori in cui opera. 97 le filiali situate nelle province di Bologna, Ferrara, Modena, Parma, Reggio Emilia, Mantova e Piacenza e oltre 700 i collaboratori al servizio della clientela. Esprime un legame con le comunità locali molto forte e radicato che si basa sul dialogo e la collaborazione con i diversi interlocutori economici e istituzionali. Per favorire la coesione sociale e creare benessere diffuso realizza direttamente iniziative educative, divulgative e socio-culturali, collabora con numerose realtà del territorio e, attraverso la concessione di contributi, ne sostiene economicamente l’attività. E’ impegnata nel sostegno alla diffusione di competenze in tema di educazione finanziaria in particolare a favore delle nuove generazioni. </w:t>
      </w:r>
      <w:r>
        <w:rPr>
          <w:rFonts w:cstheme="minorHAnsi"/>
          <w:bCs/>
          <w:i/>
          <w:iCs/>
          <w:sz w:val="18"/>
          <w:szCs w:val="18"/>
        </w:rPr>
        <w:t xml:space="preserve">Info: </w:t>
      </w:r>
      <w:hyperlink r:id="rId8" w:history="1">
        <w:r w:rsidRPr="006C08C9">
          <w:rPr>
            <w:rStyle w:val="Collegamentoipertestuale"/>
            <w:rFonts w:cstheme="minorHAnsi"/>
            <w:bCs/>
            <w:i/>
            <w:iCs/>
            <w:sz w:val="18"/>
            <w:szCs w:val="18"/>
          </w:rPr>
          <w:t>https://www.emilbanca.it/</w:t>
        </w:r>
      </w:hyperlink>
      <w:r>
        <w:rPr>
          <w:rFonts w:cstheme="minorHAnsi"/>
          <w:bCs/>
          <w:i/>
          <w:iCs/>
          <w:sz w:val="18"/>
          <w:szCs w:val="18"/>
        </w:rPr>
        <w:t xml:space="preserve"> </w:t>
      </w:r>
    </w:p>
    <w:p w:rsidR="000304B5" w:rsidRDefault="000304B5" w:rsidP="000A2255">
      <w:pPr>
        <w:shd w:val="clear" w:color="auto" w:fill="FFFFFF"/>
        <w:spacing w:after="150" w:line="240" w:lineRule="auto"/>
        <w:jc w:val="both"/>
        <w:rPr>
          <w:rFonts w:cstheme="minorHAnsi"/>
          <w:bCs/>
          <w:i/>
          <w:iCs/>
          <w:sz w:val="18"/>
          <w:szCs w:val="18"/>
        </w:rPr>
      </w:pPr>
      <w:r w:rsidRPr="002D1510">
        <w:rPr>
          <w:rFonts w:cstheme="minorHAnsi"/>
          <w:b/>
          <w:bCs/>
          <w:i/>
          <w:iCs/>
          <w:sz w:val="18"/>
          <w:szCs w:val="18"/>
        </w:rPr>
        <w:t>FEDERMANAGER BOLOGNA - FERRARA - RAVENNA</w:t>
      </w:r>
      <w:r w:rsidRPr="002D1510">
        <w:rPr>
          <w:rFonts w:cstheme="minorHAnsi"/>
          <w:bCs/>
          <w:i/>
          <w:iCs/>
          <w:sz w:val="18"/>
          <w:szCs w:val="18"/>
        </w:rPr>
        <w:t xml:space="preserve">, con all’attivo oltre </w:t>
      </w:r>
      <w:r w:rsidR="002E4D0D" w:rsidRPr="002D1510">
        <w:rPr>
          <w:rFonts w:cstheme="minorHAnsi"/>
          <w:bCs/>
          <w:i/>
          <w:iCs/>
          <w:sz w:val="18"/>
          <w:szCs w:val="18"/>
        </w:rPr>
        <w:t xml:space="preserve">3000 </w:t>
      </w:r>
      <w:r w:rsidRPr="002D1510">
        <w:rPr>
          <w:rFonts w:cstheme="minorHAnsi"/>
          <w:bCs/>
          <w:i/>
          <w:iCs/>
          <w:sz w:val="18"/>
          <w:szCs w:val="18"/>
        </w:rPr>
        <w:t xml:space="preserve">iscritti, è la sede territoriale di </w:t>
      </w:r>
      <w:r w:rsidRPr="002D1510">
        <w:rPr>
          <w:rFonts w:cstheme="minorHAnsi"/>
          <w:b/>
          <w:bCs/>
          <w:i/>
          <w:iCs/>
          <w:sz w:val="18"/>
          <w:szCs w:val="18"/>
        </w:rPr>
        <w:t xml:space="preserve">FEDERMANAGER, </w:t>
      </w:r>
      <w:r w:rsidRPr="002D1510">
        <w:rPr>
          <w:rFonts w:cstheme="minorHAnsi"/>
          <w:bCs/>
          <w:i/>
          <w:iCs/>
          <w:sz w:val="18"/>
          <w:szCs w:val="18"/>
        </w:rPr>
        <w:t>organizzazione</w:t>
      </w:r>
      <w:r w:rsidRPr="002D1510">
        <w:rPr>
          <w:rFonts w:cstheme="minorHAnsi"/>
          <w:b/>
          <w:bCs/>
          <w:i/>
          <w:iCs/>
          <w:sz w:val="18"/>
          <w:szCs w:val="18"/>
        </w:rPr>
        <w:t xml:space="preserve"> </w:t>
      </w:r>
      <w:r w:rsidRPr="002D1510">
        <w:rPr>
          <w:rFonts w:cstheme="minorHAnsi"/>
          <w:bCs/>
          <w:i/>
          <w:iCs/>
          <w:sz w:val="18"/>
          <w:szCs w:val="18"/>
        </w:rPr>
        <w:t>costituita nel 1945 che rappresenta e tutela 180.000 dirigenti</w:t>
      </w:r>
      <w:r w:rsidR="002E4D0D" w:rsidRPr="002D1510">
        <w:rPr>
          <w:rFonts w:cstheme="minorHAnsi"/>
          <w:bCs/>
          <w:i/>
          <w:iCs/>
          <w:sz w:val="18"/>
          <w:szCs w:val="18"/>
        </w:rPr>
        <w:t>, quadri e alte professionalità,</w:t>
      </w:r>
      <w:r w:rsidRPr="002D1510">
        <w:rPr>
          <w:rFonts w:cstheme="minorHAnsi"/>
          <w:bCs/>
          <w:i/>
          <w:iCs/>
          <w:sz w:val="18"/>
          <w:szCs w:val="18"/>
        </w:rPr>
        <w:t xml:space="preserve"> in servizio e in pensione delle imprese produttrici di beni e di servizi. Gli associati sono </w:t>
      </w:r>
      <w:r w:rsidR="002E4D0D" w:rsidRPr="002D1510">
        <w:rPr>
          <w:rFonts w:cstheme="minorHAnsi"/>
          <w:bCs/>
          <w:i/>
          <w:iCs/>
          <w:sz w:val="18"/>
          <w:szCs w:val="18"/>
        </w:rPr>
        <w:t xml:space="preserve">manager </w:t>
      </w:r>
      <w:r w:rsidRPr="002D1510">
        <w:rPr>
          <w:rFonts w:cstheme="minorHAnsi"/>
          <w:bCs/>
          <w:i/>
          <w:iCs/>
          <w:sz w:val="18"/>
          <w:szCs w:val="18"/>
        </w:rPr>
        <w:t>di piccole, medie e grandi imprese, operano in tutti i settori dell’industria privata ed a partecipazione statale, compresi gli enti pubblici economici, nonché nelle attività ausiliarie e complementari dell’industria. Federmanager è presente su tutto il territorio nazionale tramite 5</w:t>
      </w:r>
      <w:r w:rsidR="00875D68" w:rsidRPr="002D1510">
        <w:rPr>
          <w:rFonts w:cstheme="minorHAnsi"/>
          <w:bCs/>
          <w:i/>
          <w:iCs/>
          <w:sz w:val="18"/>
          <w:szCs w:val="18"/>
        </w:rPr>
        <w:t xml:space="preserve">5 associazioni territoriali </w:t>
      </w:r>
      <w:r w:rsidRPr="002D1510">
        <w:rPr>
          <w:rFonts w:cstheme="minorHAnsi"/>
          <w:bCs/>
          <w:i/>
          <w:iCs/>
          <w:sz w:val="18"/>
          <w:szCs w:val="18"/>
        </w:rPr>
        <w:t xml:space="preserve">le quali forniscono ai </w:t>
      </w:r>
      <w:r w:rsidR="002E4D0D" w:rsidRPr="002D1510">
        <w:rPr>
          <w:rFonts w:cstheme="minorHAnsi"/>
          <w:bCs/>
          <w:i/>
          <w:iCs/>
          <w:sz w:val="18"/>
          <w:szCs w:val="18"/>
        </w:rPr>
        <w:t xml:space="preserve">manager </w:t>
      </w:r>
      <w:r w:rsidRPr="002D1510">
        <w:rPr>
          <w:rFonts w:cstheme="minorHAnsi"/>
          <w:bCs/>
          <w:i/>
          <w:iCs/>
          <w:sz w:val="18"/>
          <w:szCs w:val="18"/>
        </w:rPr>
        <w:t xml:space="preserve">assistenza di carattere contrattuale, previdenziale, legale, fiscale e realizzano iniziative di natura culturale, formativa e di networking. Info: </w:t>
      </w:r>
      <w:hyperlink r:id="rId9" w:history="1">
        <w:r w:rsidR="00562277" w:rsidRPr="002D1510">
          <w:rPr>
            <w:rStyle w:val="Collegamentoipertestuale"/>
            <w:rFonts w:cstheme="minorHAnsi"/>
            <w:i/>
            <w:sz w:val="18"/>
            <w:szCs w:val="18"/>
          </w:rPr>
          <w:t>https://bologna.federmanager.it/</w:t>
        </w:r>
      </w:hyperlink>
      <w:r w:rsidR="00562277" w:rsidRPr="002D1510">
        <w:rPr>
          <w:rFonts w:cstheme="minorHAnsi"/>
          <w:i/>
          <w:sz w:val="18"/>
          <w:szCs w:val="18"/>
        </w:rPr>
        <w:t xml:space="preserve"> </w:t>
      </w:r>
    </w:p>
    <w:p w:rsidR="007A08AD" w:rsidRPr="00562277" w:rsidRDefault="007A08AD" w:rsidP="000A2255">
      <w:pPr>
        <w:shd w:val="clear" w:color="auto" w:fill="FFFFFF"/>
        <w:spacing w:after="150" w:line="240" w:lineRule="auto"/>
        <w:jc w:val="both"/>
        <w:rPr>
          <w:rFonts w:cstheme="minorHAnsi"/>
          <w:bCs/>
          <w:i/>
          <w:iCs/>
          <w:sz w:val="18"/>
          <w:szCs w:val="18"/>
        </w:rPr>
      </w:pPr>
    </w:p>
    <w:p w:rsidR="000304B5" w:rsidRDefault="000304B5" w:rsidP="000304B5">
      <w:pPr>
        <w:pStyle w:val="Standard"/>
        <w:spacing w:after="120"/>
        <w:rPr>
          <w:rStyle w:val="Collegamentoipertestuale"/>
          <w:rFonts w:asciiTheme="minorHAnsi" w:hAnsiTheme="minorHAnsi" w:cstheme="minorHAnsi"/>
          <w:sz w:val="18"/>
          <w:szCs w:val="18"/>
        </w:rPr>
      </w:pPr>
      <w:r w:rsidRPr="001821BC">
        <w:rPr>
          <w:rFonts w:asciiTheme="minorHAnsi" w:hAnsiTheme="minorHAnsi" w:cstheme="minorHAnsi"/>
          <w:sz w:val="18"/>
          <w:szCs w:val="18"/>
        </w:rPr>
        <w:t xml:space="preserve">Informazioni stampa: Monica Dall’Olio – 335 470916 – </w:t>
      </w:r>
      <w:hyperlink r:id="rId10" w:history="1">
        <w:r w:rsidRPr="001821BC">
          <w:rPr>
            <w:rStyle w:val="Collegamentoipertestuale"/>
            <w:rFonts w:asciiTheme="minorHAnsi" w:hAnsiTheme="minorHAnsi" w:cstheme="minorHAnsi"/>
            <w:sz w:val="18"/>
            <w:szCs w:val="18"/>
          </w:rPr>
          <w:t>monica.dallolio1@gmail.com</w:t>
        </w:r>
      </w:hyperlink>
    </w:p>
    <w:sectPr w:rsidR="000304B5" w:rsidSect="00873B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0E" w:rsidRDefault="0037400E" w:rsidP="00B4313E">
      <w:pPr>
        <w:spacing w:after="0" w:line="240" w:lineRule="auto"/>
      </w:pPr>
      <w:r>
        <w:separator/>
      </w:r>
    </w:p>
  </w:endnote>
  <w:endnote w:type="continuationSeparator" w:id="0">
    <w:p w:rsidR="0037400E" w:rsidRDefault="0037400E" w:rsidP="00B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0E" w:rsidRDefault="0037400E" w:rsidP="00B4313E">
      <w:pPr>
        <w:spacing w:after="0" w:line="240" w:lineRule="auto"/>
      </w:pPr>
      <w:r>
        <w:separator/>
      </w:r>
    </w:p>
  </w:footnote>
  <w:footnote w:type="continuationSeparator" w:id="0">
    <w:p w:rsidR="0037400E" w:rsidRDefault="0037400E" w:rsidP="00B43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CC"/>
    <w:rsid w:val="00012F6F"/>
    <w:rsid w:val="0001304B"/>
    <w:rsid w:val="000200FD"/>
    <w:rsid w:val="0002100D"/>
    <w:rsid w:val="00023E45"/>
    <w:rsid w:val="000304B5"/>
    <w:rsid w:val="000448D0"/>
    <w:rsid w:val="00052ECC"/>
    <w:rsid w:val="00064B17"/>
    <w:rsid w:val="00066240"/>
    <w:rsid w:val="00074AD7"/>
    <w:rsid w:val="00086496"/>
    <w:rsid w:val="0008695E"/>
    <w:rsid w:val="000941DC"/>
    <w:rsid w:val="000A2255"/>
    <w:rsid w:val="000B0155"/>
    <w:rsid w:val="000B110F"/>
    <w:rsid w:val="000C112B"/>
    <w:rsid w:val="000F09F4"/>
    <w:rsid w:val="000F3769"/>
    <w:rsid w:val="000F621F"/>
    <w:rsid w:val="0011107A"/>
    <w:rsid w:val="00114131"/>
    <w:rsid w:val="00125DA5"/>
    <w:rsid w:val="00133108"/>
    <w:rsid w:val="00133694"/>
    <w:rsid w:val="00170704"/>
    <w:rsid w:val="00173C45"/>
    <w:rsid w:val="001E6BD7"/>
    <w:rsid w:val="00222091"/>
    <w:rsid w:val="0024767C"/>
    <w:rsid w:val="00256444"/>
    <w:rsid w:val="00264150"/>
    <w:rsid w:val="00265106"/>
    <w:rsid w:val="00274593"/>
    <w:rsid w:val="00282CE7"/>
    <w:rsid w:val="002A0C7C"/>
    <w:rsid w:val="002B1149"/>
    <w:rsid w:val="002D1510"/>
    <w:rsid w:val="002D52F9"/>
    <w:rsid w:val="002E4D0D"/>
    <w:rsid w:val="002F1901"/>
    <w:rsid w:val="003044F5"/>
    <w:rsid w:val="003255E8"/>
    <w:rsid w:val="00326383"/>
    <w:rsid w:val="0033712C"/>
    <w:rsid w:val="00351AAB"/>
    <w:rsid w:val="00356731"/>
    <w:rsid w:val="00364279"/>
    <w:rsid w:val="00366E64"/>
    <w:rsid w:val="0037400E"/>
    <w:rsid w:val="0037799C"/>
    <w:rsid w:val="003913FA"/>
    <w:rsid w:val="0039581E"/>
    <w:rsid w:val="003B641A"/>
    <w:rsid w:val="003D21E9"/>
    <w:rsid w:val="003D796E"/>
    <w:rsid w:val="003E293D"/>
    <w:rsid w:val="003E4CDA"/>
    <w:rsid w:val="003F3500"/>
    <w:rsid w:val="003F44B9"/>
    <w:rsid w:val="004021A6"/>
    <w:rsid w:val="00412366"/>
    <w:rsid w:val="00421F01"/>
    <w:rsid w:val="00425272"/>
    <w:rsid w:val="0042556D"/>
    <w:rsid w:val="004653E9"/>
    <w:rsid w:val="00491412"/>
    <w:rsid w:val="00493C61"/>
    <w:rsid w:val="004948B8"/>
    <w:rsid w:val="00497D70"/>
    <w:rsid w:val="004E6DC8"/>
    <w:rsid w:val="004F5A0A"/>
    <w:rsid w:val="0052312C"/>
    <w:rsid w:val="005277F8"/>
    <w:rsid w:val="00542E9B"/>
    <w:rsid w:val="00555308"/>
    <w:rsid w:val="0055598E"/>
    <w:rsid w:val="005560AD"/>
    <w:rsid w:val="00562277"/>
    <w:rsid w:val="00583604"/>
    <w:rsid w:val="0058621E"/>
    <w:rsid w:val="00593F6C"/>
    <w:rsid w:val="005954C4"/>
    <w:rsid w:val="005B2187"/>
    <w:rsid w:val="005C12BB"/>
    <w:rsid w:val="005F31D4"/>
    <w:rsid w:val="00621CD4"/>
    <w:rsid w:val="00631620"/>
    <w:rsid w:val="006425AC"/>
    <w:rsid w:val="0065737E"/>
    <w:rsid w:val="00664910"/>
    <w:rsid w:val="00670657"/>
    <w:rsid w:val="00670A11"/>
    <w:rsid w:val="00672A72"/>
    <w:rsid w:val="0068002E"/>
    <w:rsid w:val="00680A7C"/>
    <w:rsid w:val="006A3D02"/>
    <w:rsid w:val="006D3460"/>
    <w:rsid w:val="006E6904"/>
    <w:rsid w:val="006E7C7F"/>
    <w:rsid w:val="006F3FB3"/>
    <w:rsid w:val="00702FE2"/>
    <w:rsid w:val="007050B1"/>
    <w:rsid w:val="0071049A"/>
    <w:rsid w:val="00716D4D"/>
    <w:rsid w:val="007319E7"/>
    <w:rsid w:val="007351A2"/>
    <w:rsid w:val="00735740"/>
    <w:rsid w:val="007740BC"/>
    <w:rsid w:val="0078094A"/>
    <w:rsid w:val="007825AA"/>
    <w:rsid w:val="00783D43"/>
    <w:rsid w:val="007A08AD"/>
    <w:rsid w:val="007A301D"/>
    <w:rsid w:val="007A47E2"/>
    <w:rsid w:val="007A7BE5"/>
    <w:rsid w:val="007B38E9"/>
    <w:rsid w:val="007B4BA6"/>
    <w:rsid w:val="007B62FA"/>
    <w:rsid w:val="007C18B9"/>
    <w:rsid w:val="007C338F"/>
    <w:rsid w:val="007D39A1"/>
    <w:rsid w:val="007F4E17"/>
    <w:rsid w:val="007F68CD"/>
    <w:rsid w:val="00800498"/>
    <w:rsid w:val="008059E9"/>
    <w:rsid w:val="008064C5"/>
    <w:rsid w:val="00807111"/>
    <w:rsid w:val="00830714"/>
    <w:rsid w:val="008351D1"/>
    <w:rsid w:val="00840A81"/>
    <w:rsid w:val="00840BCA"/>
    <w:rsid w:val="008462B6"/>
    <w:rsid w:val="00873B29"/>
    <w:rsid w:val="00875D68"/>
    <w:rsid w:val="0088363D"/>
    <w:rsid w:val="00890088"/>
    <w:rsid w:val="00890968"/>
    <w:rsid w:val="00890FB2"/>
    <w:rsid w:val="00894E17"/>
    <w:rsid w:val="008A3025"/>
    <w:rsid w:val="008C2806"/>
    <w:rsid w:val="008D31F5"/>
    <w:rsid w:val="008D49F4"/>
    <w:rsid w:val="008E31BA"/>
    <w:rsid w:val="008F6C2F"/>
    <w:rsid w:val="00901C1F"/>
    <w:rsid w:val="00945D68"/>
    <w:rsid w:val="0094795C"/>
    <w:rsid w:val="0096137F"/>
    <w:rsid w:val="009664F2"/>
    <w:rsid w:val="00967F5F"/>
    <w:rsid w:val="00971FD5"/>
    <w:rsid w:val="009A0130"/>
    <w:rsid w:val="009A3F8E"/>
    <w:rsid w:val="009B0856"/>
    <w:rsid w:val="009C029A"/>
    <w:rsid w:val="009D66A3"/>
    <w:rsid w:val="009D7D33"/>
    <w:rsid w:val="009F5D78"/>
    <w:rsid w:val="00A061A6"/>
    <w:rsid w:val="00A07F40"/>
    <w:rsid w:val="00A6053C"/>
    <w:rsid w:val="00A6468C"/>
    <w:rsid w:val="00A66823"/>
    <w:rsid w:val="00A719D4"/>
    <w:rsid w:val="00A749E9"/>
    <w:rsid w:val="00A81696"/>
    <w:rsid w:val="00AA716C"/>
    <w:rsid w:val="00AB3B36"/>
    <w:rsid w:val="00AF0DA1"/>
    <w:rsid w:val="00AF2D46"/>
    <w:rsid w:val="00AF69F4"/>
    <w:rsid w:val="00B24FD6"/>
    <w:rsid w:val="00B4313E"/>
    <w:rsid w:val="00B479FD"/>
    <w:rsid w:val="00B755B8"/>
    <w:rsid w:val="00B76691"/>
    <w:rsid w:val="00BA7DDB"/>
    <w:rsid w:val="00BB62A8"/>
    <w:rsid w:val="00BB7777"/>
    <w:rsid w:val="00BC3CCB"/>
    <w:rsid w:val="00BD16B8"/>
    <w:rsid w:val="00BD332D"/>
    <w:rsid w:val="00BE5F80"/>
    <w:rsid w:val="00BF182B"/>
    <w:rsid w:val="00BF48CF"/>
    <w:rsid w:val="00BF7D2A"/>
    <w:rsid w:val="00C06BCE"/>
    <w:rsid w:val="00C170E3"/>
    <w:rsid w:val="00C40419"/>
    <w:rsid w:val="00C47354"/>
    <w:rsid w:val="00C531CB"/>
    <w:rsid w:val="00C72EF3"/>
    <w:rsid w:val="00C92368"/>
    <w:rsid w:val="00C954C4"/>
    <w:rsid w:val="00C96920"/>
    <w:rsid w:val="00CC780F"/>
    <w:rsid w:val="00CD7AE5"/>
    <w:rsid w:val="00CE385F"/>
    <w:rsid w:val="00CF4001"/>
    <w:rsid w:val="00D01102"/>
    <w:rsid w:val="00D07751"/>
    <w:rsid w:val="00D13094"/>
    <w:rsid w:val="00D1403B"/>
    <w:rsid w:val="00D206EF"/>
    <w:rsid w:val="00D255E1"/>
    <w:rsid w:val="00D307EB"/>
    <w:rsid w:val="00D34549"/>
    <w:rsid w:val="00D35C89"/>
    <w:rsid w:val="00D4014E"/>
    <w:rsid w:val="00D46DC7"/>
    <w:rsid w:val="00D62A84"/>
    <w:rsid w:val="00D6330E"/>
    <w:rsid w:val="00D67ECD"/>
    <w:rsid w:val="00D84184"/>
    <w:rsid w:val="00D93EAE"/>
    <w:rsid w:val="00DA1F19"/>
    <w:rsid w:val="00DA3286"/>
    <w:rsid w:val="00DA337B"/>
    <w:rsid w:val="00DC3C45"/>
    <w:rsid w:val="00DD0058"/>
    <w:rsid w:val="00DE060B"/>
    <w:rsid w:val="00DE3583"/>
    <w:rsid w:val="00DE4A3A"/>
    <w:rsid w:val="00DF46D8"/>
    <w:rsid w:val="00DF7C0F"/>
    <w:rsid w:val="00E26E71"/>
    <w:rsid w:val="00E456CC"/>
    <w:rsid w:val="00E520EB"/>
    <w:rsid w:val="00E679E5"/>
    <w:rsid w:val="00E7333A"/>
    <w:rsid w:val="00E84F18"/>
    <w:rsid w:val="00E962BE"/>
    <w:rsid w:val="00EA33D5"/>
    <w:rsid w:val="00EA388E"/>
    <w:rsid w:val="00EA6456"/>
    <w:rsid w:val="00ED0A86"/>
    <w:rsid w:val="00ED49A1"/>
    <w:rsid w:val="00EF7FC6"/>
    <w:rsid w:val="00F005FA"/>
    <w:rsid w:val="00F03912"/>
    <w:rsid w:val="00F05E84"/>
    <w:rsid w:val="00F12AFD"/>
    <w:rsid w:val="00F1674E"/>
    <w:rsid w:val="00F26A55"/>
    <w:rsid w:val="00F26C9B"/>
    <w:rsid w:val="00F331C5"/>
    <w:rsid w:val="00F50755"/>
    <w:rsid w:val="00F6598A"/>
    <w:rsid w:val="00F7334D"/>
    <w:rsid w:val="00FD0C57"/>
    <w:rsid w:val="00FD2238"/>
    <w:rsid w:val="00FD7FCA"/>
    <w:rsid w:val="00FF1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610A"/>
  <w15:docId w15:val="{778459C2-6736-4851-98F0-E7508240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D33"/>
    <w:pPr>
      <w:spacing w:after="160" w:line="256" w:lineRule="auto"/>
    </w:pPr>
  </w:style>
  <w:style w:type="paragraph" w:styleId="Titolo2">
    <w:name w:val="heading 2"/>
    <w:basedOn w:val="Normale"/>
    <w:link w:val="Titolo2Carattere"/>
    <w:uiPriority w:val="9"/>
    <w:qFormat/>
    <w:rsid w:val="004653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653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4150"/>
    <w:rPr>
      <w:color w:val="0000FF" w:themeColor="hyperlink"/>
      <w:u w:val="single"/>
    </w:rPr>
  </w:style>
  <w:style w:type="paragraph" w:styleId="Intestazione">
    <w:name w:val="header"/>
    <w:basedOn w:val="Normale"/>
    <w:link w:val="IntestazioneCarattere"/>
    <w:uiPriority w:val="99"/>
    <w:unhideWhenUsed/>
    <w:rsid w:val="00B43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13E"/>
  </w:style>
  <w:style w:type="paragraph" w:styleId="Pidipagina">
    <w:name w:val="footer"/>
    <w:basedOn w:val="Normale"/>
    <w:link w:val="PidipaginaCarattere"/>
    <w:uiPriority w:val="99"/>
    <w:unhideWhenUsed/>
    <w:rsid w:val="00B43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13E"/>
  </w:style>
  <w:style w:type="paragraph" w:styleId="Testofumetto">
    <w:name w:val="Balloon Text"/>
    <w:basedOn w:val="Normale"/>
    <w:link w:val="TestofumettoCarattere"/>
    <w:uiPriority w:val="99"/>
    <w:semiHidden/>
    <w:unhideWhenUsed/>
    <w:rsid w:val="00B4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13E"/>
    <w:rPr>
      <w:rFonts w:ascii="Tahoma" w:hAnsi="Tahoma" w:cs="Tahoma"/>
      <w:sz w:val="16"/>
      <w:szCs w:val="16"/>
    </w:rPr>
  </w:style>
  <w:style w:type="paragraph" w:customStyle="1" w:styleId="Standard">
    <w:name w:val="Standard"/>
    <w:rsid w:val="000304B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styleId="Collegamentovisitato">
    <w:name w:val="FollowedHyperlink"/>
    <w:basedOn w:val="Carpredefinitoparagrafo"/>
    <w:uiPriority w:val="99"/>
    <w:semiHidden/>
    <w:unhideWhenUsed/>
    <w:rsid w:val="00AB3B36"/>
    <w:rPr>
      <w:color w:val="800080" w:themeColor="followedHyperlink"/>
      <w:u w:val="single"/>
    </w:rPr>
  </w:style>
  <w:style w:type="character" w:customStyle="1" w:styleId="Titolo2Carattere">
    <w:name w:val="Titolo 2 Carattere"/>
    <w:basedOn w:val="Carpredefinitoparagrafo"/>
    <w:link w:val="Titolo2"/>
    <w:uiPriority w:val="9"/>
    <w:rsid w:val="004653E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653E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4653E9"/>
    <w:rPr>
      <w:b/>
      <w:bCs/>
    </w:rPr>
  </w:style>
  <w:style w:type="paragraph" w:styleId="NormaleWeb">
    <w:name w:val="Normal (Web)"/>
    <w:basedOn w:val="Normale"/>
    <w:uiPriority w:val="99"/>
    <w:semiHidden/>
    <w:unhideWhenUsed/>
    <w:rsid w:val="004653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5">
    <w:name w:val="s5"/>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15">
    <w:name w:val="bumpedfont15"/>
    <w:basedOn w:val="Carpredefinitoparagrafo"/>
    <w:rsid w:val="000A2255"/>
  </w:style>
  <w:style w:type="character" w:customStyle="1" w:styleId="s7">
    <w:name w:val="s7"/>
    <w:basedOn w:val="Carpredefinitoparagrafo"/>
    <w:rsid w:val="000A2255"/>
  </w:style>
  <w:style w:type="paragraph" w:customStyle="1" w:styleId="s12">
    <w:name w:val="s12"/>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3">
    <w:name w:val="s13"/>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6">
    <w:name w:val="s16"/>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8">
    <w:name w:val="s18"/>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21">
    <w:name w:val="s21"/>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20">
    <w:name w:val="bumpedfont20"/>
    <w:basedOn w:val="Carpredefinitoparagrafo"/>
    <w:rsid w:val="000A2255"/>
  </w:style>
  <w:style w:type="paragraph" w:customStyle="1" w:styleId="s24">
    <w:name w:val="s24"/>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D4014E"/>
    <w:pPr>
      <w:spacing w:after="0" w:line="240" w:lineRule="auto"/>
    </w:pPr>
  </w:style>
  <w:style w:type="character" w:customStyle="1" w:styleId="UnresolvedMention">
    <w:name w:val="Unresolved Mention"/>
    <w:basedOn w:val="Carpredefinitoparagrafo"/>
    <w:uiPriority w:val="99"/>
    <w:semiHidden/>
    <w:unhideWhenUsed/>
    <w:rsid w:val="00CD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2500">
      <w:bodyDiv w:val="1"/>
      <w:marLeft w:val="0"/>
      <w:marRight w:val="0"/>
      <w:marTop w:val="0"/>
      <w:marBottom w:val="0"/>
      <w:divBdr>
        <w:top w:val="none" w:sz="0" w:space="0" w:color="auto"/>
        <w:left w:val="none" w:sz="0" w:space="0" w:color="auto"/>
        <w:bottom w:val="none" w:sz="0" w:space="0" w:color="auto"/>
        <w:right w:val="none" w:sz="0" w:space="0" w:color="auto"/>
      </w:divBdr>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53975855">
      <w:bodyDiv w:val="1"/>
      <w:marLeft w:val="0"/>
      <w:marRight w:val="0"/>
      <w:marTop w:val="0"/>
      <w:marBottom w:val="0"/>
      <w:divBdr>
        <w:top w:val="none" w:sz="0" w:space="0" w:color="auto"/>
        <w:left w:val="none" w:sz="0" w:space="0" w:color="auto"/>
        <w:bottom w:val="none" w:sz="0" w:space="0" w:color="auto"/>
        <w:right w:val="none" w:sz="0" w:space="0" w:color="auto"/>
      </w:divBdr>
    </w:div>
    <w:div w:id="958684485">
      <w:bodyDiv w:val="1"/>
      <w:marLeft w:val="0"/>
      <w:marRight w:val="0"/>
      <w:marTop w:val="0"/>
      <w:marBottom w:val="0"/>
      <w:divBdr>
        <w:top w:val="none" w:sz="0" w:space="0" w:color="auto"/>
        <w:left w:val="none" w:sz="0" w:space="0" w:color="auto"/>
        <w:bottom w:val="none" w:sz="0" w:space="0" w:color="auto"/>
        <w:right w:val="none" w:sz="0" w:space="0" w:color="auto"/>
      </w:divBdr>
    </w:div>
    <w:div w:id="961880683">
      <w:bodyDiv w:val="1"/>
      <w:marLeft w:val="0"/>
      <w:marRight w:val="0"/>
      <w:marTop w:val="0"/>
      <w:marBottom w:val="0"/>
      <w:divBdr>
        <w:top w:val="none" w:sz="0" w:space="0" w:color="auto"/>
        <w:left w:val="none" w:sz="0" w:space="0" w:color="auto"/>
        <w:bottom w:val="none" w:sz="0" w:space="0" w:color="auto"/>
        <w:right w:val="none" w:sz="0" w:space="0" w:color="auto"/>
      </w:divBdr>
    </w:div>
    <w:div w:id="1398673130">
      <w:bodyDiv w:val="1"/>
      <w:marLeft w:val="0"/>
      <w:marRight w:val="0"/>
      <w:marTop w:val="0"/>
      <w:marBottom w:val="0"/>
      <w:divBdr>
        <w:top w:val="none" w:sz="0" w:space="0" w:color="auto"/>
        <w:left w:val="none" w:sz="0" w:space="0" w:color="auto"/>
        <w:bottom w:val="none" w:sz="0" w:space="0" w:color="auto"/>
        <w:right w:val="none" w:sz="0" w:space="0" w:color="auto"/>
      </w:divBdr>
    </w:div>
    <w:div w:id="19857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ilbanca.it/" TargetMode="External"/><Relationship Id="rId3" Type="http://schemas.openxmlformats.org/officeDocument/2006/relationships/webSettings" Target="webSettings.xml"/><Relationship Id="rId7" Type="http://schemas.openxmlformats.org/officeDocument/2006/relationships/hyperlink" Target="https://www.simulimpres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mancino.pctouatfe@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onica.dallolio1@gmail.com" TargetMode="External"/><Relationship Id="rId4" Type="http://schemas.openxmlformats.org/officeDocument/2006/relationships/footnotes" Target="footnotes.xml"/><Relationship Id="rId9" Type="http://schemas.openxmlformats.org/officeDocument/2006/relationships/hyperlink" Target="https://bologna.federmanag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1190</Words>
  <Characters>6787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10</cp:revision>
  <cp:lastPrinted>2022-04-12T10:14:00Z</cp:lastPrinted>
  <dcterms:created xsi:type="dcterms:W3CDTF">2022-09-21T10:46:00Z</dcterms:created>
  <dcterms:modified xsi:type="dcterms:W3CDTF">2022-09-23T12:56:00Z</dcterms:modified>
</cp:coreProperties>
</file>